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57" w:rsidRDefault="00FA2C57" w:rsidP="00FA2C5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ZVEŘEJŇOVÁNÍ PODLE </w:t>
      </w:r>
      <w:proofErr w:type="gramStart"/>
      <w:r>
        <w:rPr>
          <w:b/>
          <w:i/>
          <w:sz w:val="28"/>
          <w:szCs w:val="28"/>
          <w:u w:val="single"/>
        </w:rPr>
        <w:t>ZÁKONA  č.</w:t>
      </w:r>
      <w:proofErr w:type="gramEnd"/>
      <w:r>
        <w:rPr>
          <w:b/>
          <w:i/>
          <w:sz w:val="28"/>
          <w:szCs w:val="28"/>
          <w:u w:val="single"/>
        </w:rPr>
        <w:t xml:space="preserve"> 250/2000 Sb., O ROZPOČTOVÝCH PRAVIDLECH ÚZEMNÍCH ROZPOČTŮ, V PLATNÉM ZNĚNÍ</w:t>
      </w:r>
    </w:p>
    <w:p w:rsidR="00FA2C57" w:rsidRDefault="00FA2C57" w:rsidP="00FA2C57">
      <w:pPr>
        <w:rPr>
          <w:b/>
          <w:i/>
          <w:sz w:val="28"/>
          <w:szCs w:val="28"/>
          <w:u w:val="single"/>
        </w:rPr>
      </w:pPr>
    </w:p>
    <w:p w:rsidR="00FA2C57" w:rsidRDefault="00FA2C57" w:rsidP="00FA2C57">
      <w:r>
        <w:t>OZNÁMENÍ O ZVEŘEJNĚNÍ NÁVRHU ZÁVĚREČNÉHO ÚČTU</w:t>
      </w:r>
    </w:p>
    <w:p w:rsidR="00FA2C57" w:rsidRDefault="00FA2C57" w:rsidP="00FA2C57">
      <w:pPr>
        <w:rPr>
          <w:sz w:val="24"/>
          <w:szCs w:val="24"/>
        </w:rPr>
      </w:pPr>
      <w:r>
        <w:rPr>
          <w:sz w:val="24"/>
          <w:szCs w:val="24"/>
        </w:rPr>
        <w:t>Závěrečný účet obce Blatnice po</w:t>
      </w:r>
      <w:r w:rsidR="008605EF">
        <w:rPr>
          <w:sz w:val="24"/>
          <w:szCs w:val="24"/>
        </w:rPr>
        <w:t xml:space="preserve">d Svatým </w:t>
      </w:r>
      <w:proofErr w:type="spellStart"/>
      <w:r w:rsidR="008605EF">
        <w:rPr>
          <w:sz w:val="24"/>
          <w:szCs w:val="24"/>
        </w:rPr>
        <w:t>Antonínkem</w:t>
      </w:r>
      <w:proofErr w:type="spellEnd"/>
      <w:r w:rsidR="008605EF">
        <w:rPr>
          <w:sz w:val="24"/>
          <w:szCs w:val="24"/>
        </w:rPr>
        <w:t>, za rok 2023</w:t>
      </w:r>
      <w:r>
        <w:rPr>
          <w:sz w:val="24"/>
          <w:szCs w:val="24"/>
        </w:rPr>
        <w:t xml:space="preserve">, v plné </w:t>
      </w:r>
      <w:proofErr w:type="gramStart"/>
      <w:r>
        <w:rPr>
          <w:sz w:val="24"/>
          <w:szCs w:val="24"/>
        </w:rPr>
        <w:t>znění  zveřejněn</w:t>
      </w:r>
      <w:proofErr w:type="gramEnd"/>
      <w:r>
        <w:rPr>
          <w:sz w:val="24"/>
          <w:szCs w:val="24"/>
        </w:rPr>
        <w:t xml:space="preserve"> na internetových stránkách obce, včetně zprávy o výsledku přezkumu hospodaření obce za rok 202</w:t>
      </w:r>
      <w:r w:rsidR="008605EF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FA2C57" w:rsidRDefault="00FA2C57" w:rsidP="00FA2C57">
      <w:pPr>
        <w:rPr>
          <w:sz w:val="24"/>
          <w:szCs w:val="24"/>
        </w:rPr>
      </w:pPr>
    </w:p>
    <w:p w:rsidR="00FA2C57" w:rsidRDefault="00FA2C57" w:rsidP="00FA2C5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ZVEŘEJNĚNO  NA</w:t>
      </w:r>
      <w:proofErr w:type="gramEnd"/>
      <w:r>
        <w:rPr>
          <w:sz w:val="24"/>
          <w:szCs w:val="24"/>
        </w:rPr>
        <w:t xml:space="preserve"> WEBOVÝCH STRÁNKÁCH OBCE BLATNICE POD SVATÝM ANTONÍNKEM</w:t>
      </w:r>
    </w:p>
    <w:p w:rsidR="00FA2C57" w:rsidRDefault="00F31E4E" w:rsidP="00FA2C57">
      <w:hyperlink r:id="rId4" w:history="1">
        <w:r>
          <w:rPr>
            <w:rStyle w:val="Hypertextovodkaz"/>
          </w:rPr>
          <w:t xml:space="preserve">Úřední deska - Návrh závěrečného účtu obce 2023 - Oficiální stránky obce Blatnice pod Svatým </w:t>
        </w:r>
        <w:proofErr w:type="spellStart"/>
        <w:r>
          <w:rPr>
            <w:rStyle w:val="Hypertextovodkaz"/>
          </w:rPr>
          <w:t>Antonínkem</w:t>
        </w:r>
        <w:proofErr w:type="spellEnd"/>
        <w:r>
          <w:rPr>
            <w:rStyle w:val="Hypertextovodkaz"/>
          </w:rPr>
          <w:t xml:space="preserve"> (obecblatnice.cz)</w:t>
        </w:r>
      </w:hyperlink>
    </w:p>
    <w:p w:rsidR="00FA2C57" w:rsidRDefault="00FA2C57" w:rsidP="00FA2C57">
      <w:pPr>
        <w:rPr>
          <w:sz w:val="24"/>
          <w:szCs w:val="24"/>
        </w:rPr>
      </w:pPr>
      <w:r>
        <w:rPr>
          <w:sz w:val="24"/>
          <w:szCs w:val="24"/>
        </w:rPr>
        <w:t>Do listinné podoby výše uvedených dokumentů je možné nahlédnout v úředních hodinách, na finančním oddělení obecního úřadu obce Blatnice pod Sv. Ant.</w:t>
      </w:r>
    </w:p>
    <w:p w:rsidR="00FA2C57" w:rsidRDefault="00FA2C57" w:rsidP="00FA2C57"/>
    <w:p w:rsidR="008605EF" w:rsidRDefault="008605EF" w:rsidP="00FA2C57">
      <w:pPr>
        <w:spacing w:after="0"/>
      </w:pPr>
      <w:r>
        <w:t>Eva Cíchová</w:t>
      </w:r>
    </w:p>
    <w:p w:rsidR="00FA2C57" w:rsidRDefault="00FA2C57" w:rsidP="00FA2C57">
      <w:pPr>
        <w:spacing w:after="0"/>
      </w:pPr>
      <w:r>
        <w:t>účetní</w:t>
      </w:r>
    </w:p>
    <w:p w:rsidR="001434D4" w:rsidRDefault="001434D4"/>
    <w:sectPr w:rsidR="001434D4" w:rsidSect="00143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C57"/>
    <w:rsid w:val="001434D4"/>
    <w:rsid w:val="002B604B"/>
    <w:rsid w:val="003C50D7"/>
    <w:rsid w:val="008605EF"/>
    <w:rsid w:val="00F31E4E"/>
    <w:rsid w:val="00FA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C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2C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becblatnice.cz/uredni-deska-1/navrh-zaverecneho-uctu-obce-2023-1420.html?kshowback=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</cp:revision>
  <dcterms:created xsi:type="dcterms:W3CDTF">2024-04-24T08:01:00Z</dcterms:created>
  <dcterms:modified xsi:type="dcterms:W3CDTF">2024-04-24T11:30:00Z</dcterms:modified>
</cp:coreProperties>
</file>